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21-Ö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arktplatz Überruhr - Projekt "Platz fürs Klima"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Verkehrs-, Entwässerungs- und Freianlagen in Essen-Überruhr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